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10FB" w:rsidRDefault="00A263E5" w:rsidP="00F710FB">
      <w:pPr>
        <w:jc w:val="both"/>
      </w:pPr>
      <w:r>
        <w:rPr>
          <w:noProof/>
          <w:color w:val="1F497D"/>
          <w:lang w:eastAsia="fr-FR"/>
        </w:rPr>
        <w:drawing>
          <wp:anchor distT="0" distB="0" distL="114300" distR="114300" simplePos="0" relativeHeight="251665408" behindDoc="0" locked="0" layoutInCell="1" allowOverlap="1" wp14:anchorId="1D74ABCC" wp14:editId="1FEF84C5">
            <wp:simplePos x="0" y="0"/>
            <wp:positionH relativeFrom="column">
              <wp:posOffset>2890520</wp:posOffset>
            </wp:positionH>
            <wp:positionV relativeFrom="paragraph">
              <wp:posOffset>135146</wp:posOffset>
            </wp:positionV>
            <wp:extent cx="1610360" cy="751205"/>
            <wp:effectExtent l="0" t="0" r="8890" b="0"/>
            <wp:wrapNone/>
            <wp:docPr id="8" name="Image 8" descr="CD34-LOGO-RECTANGLE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D34-LOGO-RECTANGLE-CMJ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0FB">
        <w:t xml:space="preserve"> </w:t>
      </w:r>
    </w:p>
    <w:p w:rsidR="00A263E5" w:rsidRDefault="00A263E5" w:rsidP="00F710FB">
      <w:pPr>
        <w:jc w:val="both"/>
      </w:pPr>
    </w:p>
    <w:p w:rsidR="00A263E5" w:rsidRDefault="008B27C2" w:rsidP="00F710F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111CB4" wp14:editId="43872944">
                <wp:simplePos x="0" y="0"/>
                <wp:positionH relativeFrom="column">
                  <wp:posOffset>-7951</wp:posOffset>
                </wp:positionH>
                <wp:positionV relativeFrom="paragraph">
                  <wp:posOffset>307727</wp:posOffset>
                </wp:positionV>
                <wp:extent cx="7579995" cy="1367624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995" cy="1367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C2" w:rsidRPr="00560092" w:rsidRDefault="00BE7427" w:rsidP="00F514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Médecin</w:t>
                            </w:r>
                            <w:r w:rsidR="004F1A21"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en centre de santé sexuelle</w:t>
                            </w:r>
                          </w:p>
                          <w:p w:rsidR="00F92497" w:rsidRPr="00560092" w:rsidRDefault="00B41C51" w:rsidP="00F514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560092"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en</w:t>
                            </w:r>
                            <w:proofErr w:type="gramEnd"/>
                            <w:r w:rsidRPr="00560092"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S</w:t>
                            </w:r>
                            <w:r w:rsidR="008B27C2" w:rsidRPr="00560092"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ervice </w:t>
                            </w:r>
                            <w:r w:rsidR="00560092" w:rsidRPr="00560092"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de la Protection Maternelle et Infantile</w:t>
                            </w:r>
                            <w:r w:rsidR="00080380" w:rsidRPr="00560092">
                              <w:rPr>
                                <w:rFonts w:ascii="Arial" w:hAnsi="Arial" w:cs="Arial"/>
                                <w:b/>
                                <w:color w:val="CC3399"/>
                                <w:spacing w:val="10"/>
                                <w:sz w:val="40"/>
                                <w:szCs w:val="40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H/F</w:t>
                            </w:r>
                          </w:p>
                          <w:p w:rsidR="00080380" w:rsidRDefault="00B41C51" w:rsidP="00F514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Catégorie A</w:t>
                            </w:r>
                            <w:r w:rsidR="006458A7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53813" w:rsidRPr="00D03CD1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- Filière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Sociale</w:t>
                            </w:r>
                            <w:r w:rsidR="00453813" w:rsidRPr="00D03CD1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– Poste</w:t>
                            </w:r>
                            <w:r w:rsidR="00B43323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 w:rsidR="00453813" w:rsidRPr="00D03CD1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basé</w:t>
                            </w:r>
                            <w:r w:rsidR="00B2734E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 w:rsidR="00453813" w:rsidRPr="00D03CD1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86E92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dans l’Hérault</w:t>
                            </w:r>
                            <w:r w:rsidR="00FD1AB3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*</w:t>
                            </w:r>
                          </w:p>
                          <w:p w:rsidR="006458A7" w:rsidRDefault="006458A7" w:rsidP="00F514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Le Département de l’Hérault recrute des </w:t>
                            </w:r>
                            <w:r w:rsidR="00BE7427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médecins (</w:t>
                            </w:r>
                            <w:r w:rsidR="0091177B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généralistes qualifiés en gynécologie ou gynécologues</w:t>
                            </w:r>
                            <w:r w:rsidR="00BE7427"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C3399"/>
                                <w:spacing w:val="10"/>
                                <w:sz w:val="24"/>
                                <w:szCs w:val="24"/>
                                <w14:textOutline w14:w="6743" w14:cap="flat" w14:cmpd="sng" w14:algn="ctr">
                                  <w14:solidFill>
                                    <w14:srgbClr w14:val="CC00CC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3399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sur des postes contractuels et titulaires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65pt;margin-top:24.25pt;width:596.85pt;height:10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" filled="f" stroked="f" strokeweight=".5pt">
                <v:textbox>
                  <w:txbxContent>
                    <w:p w:rsidR="008B27C2" w:rsidRPr="00560092" w:rsidRDefault="00BE7427" w:rsidP="00F514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Médecin</w:t>
                      </w:r>
                      <w:r w:rsidR="004F1A21"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 en centre de santé sexuelle</w:t>
                      </w:r>
                    </w:p>
                    <w:p w:rsidR="00F92497" w:rsidRPr="00560092" w:rsidRDefault="00B41C51" w:rsidP="00F514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560092"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en</w:t>
                      </w:r>
                      <w:proofErr w:type="gramEnd"/>
                      <w:r w:rsidRPr="00560092"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 S</w:t>
                      </w:r>
                      <w:r w:rsidR="008B27C2" w:rsidRPr="00560092"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ervice </w:t>
                      </w:r>
                      <w:r w:rsidR="00560092" w:rsidRPr="00560092"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de la Protection Maternelle et Infantile</w:t>
                      </w:r>
                      <w:r w:rsidR="00080380" w:rsidRPr="00560092">
                        <w:rPr>
                          <w:rFonts w:ascii="Arial" w:hAnsi="Arial" w:cs="Arial"/>
                          <w:b/>
                          <w:color w:val="CC3399"/>
                          <w:spacing w:val="10"/>
                          <w:sz w:val="40"/>
                          <w:szCs w:val="40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 H/F</w:t>
                      </w:r>
                    </w:p>
                    <w:p w:rsidR="00080380" w:rsidRDefault="00B41C51" w:rsidP="00F514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Catégorie A</w:t>
                      </w:r>
                      <w:r w:rsidR="006458A7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453813" w:rsidRPr="00D03CD1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- Filière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Sociale</w:t>
                      </w:r>
                      <w:r w:rsidR="00453813" w:rsidRPr="00D03CD1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 – Poste</w:t>
                      </w:r>
                      <w:r w:rsidR="00B43323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s</w:t>
                      </w:r>
                      <w:r w:rsidR="00453813" w:rsidRPr="00D03CD1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 basé</w:t>
                      </w:r>
                      <w:r w:rsidR="00B2734E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s</w:t>
                      </w:r>
                      <w:r w:rsidR="00453813" w:rsidRPr="00D03CD1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C86E92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dans l’Hérault</w:t>
                      </w:r>
                      <w:r w:rsidR="00FD1AB3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*</w:t>
                      </w:r>
                    </w:p>
                    <w:p w:rsidR="006458A7" w:rsidRDefault="006458A7" w:rsidP="00F514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Le Département de l’Hérault recrute des </w:t>
                      </w:r>
                      <w:r w:rsidR="00BE7427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médecins (</w:t>
                      </w:r>
                      <w:bookmarkStart w:id="1" w:name="_GoBack"/>
                      <w:bookmarkEnd w:id="1"/>
                      <w:r w:rsidR="0091177B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généralistes qualifiés en gynécologie ou gynécologues</w:t>
                      </w:r>
                      <w:r w:rsidR="00BE7427"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C3399"/>
                          <w:spacing w:val="10"/>
                          <w:sz w:val="24"/>
                          <w:szCs w:val="24"/>
                          <w14:textOutline w14:w="6743" w14:cap="flat" w14:cmpd="sng" w14:algn="ctr">
                            <w14:solidFill>
                              <w14:srgbClr w14:val="CC00CC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3399">
                                <w14:alpha w14:val="5000"/>
                              </w14:srgbClr>
                            </w14:solidFill>
                          </w14:textFill>
                        </w:rPr>
                        <w:t xml:space="preserve"> sur des postes contractuels et titulaires</w:t>
                      </w:r>
                    </w:p>
                  </w:txbxContent>
                </v:textbox>
              </v:shape>
            </w:pict>
          </mc:Fallback>
        </mc:AlternateContent>
      </w:r>
    </w:p>
    <w:p w:rsidR="00A263E5" w:rsidRDefault="00A263E5" w:rsidP="00F710FB">
      <w:pPr>
        <w:jc w:val="both"/>
      </w:pPr>
    </w:p>
    <w:p w:rsidR="00A263E5" w:rsidRDefault="00A263E5" w:rsidP="00F710FB">
      <w:pPr>
        <w:jc w:val="both"/>
      </w:pPr>
    </w:p>
    <w:p w:rsidR="00A263E5" w:rsidRDefault="00A263E5" w:rsidP="00F710FB">
      <w:pPr>
        <w:jc w:val="both"/>
      </w:pPr>
    </w:p>
    <w:p w:rsidR="00A263E5" w:rsidRDefault="00624061" w:rsidP="00F710F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2C41C" wp14:editId="489A4568">
                <wp:simplePos x="0" y="0"/>
                <wp:positionH relativeFrom="column">
                  <wp:posOffset>4487545</wp:posOffset>
                </wp:positionH>
                <wp:positionV relativeFrom="paragraph">
                  <wp:posOffset>220345</wp:posOffset>
                </wp:positionV>
                <wp:extent cx="2813050" cy="59436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594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softEdge rad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97" w:rsidRPr="00D03CD1" w:rsidRDefault="00F92497" w:rsidP="00D03CD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3C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Profil</w:t>
                            </w:r>
                          </w:p>
                          <w:p w:rsidR="00F92497" w:rsidRPr="00D03CD1" w:rsidRDefault="00D62B54" w:rsidP="0053226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Vos connaissances </w:t>
                            </w:r>
                            <w:r w:rsidR="009F466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en psychopédagogie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associées à une </w:t>
                            </w:r>
                            <w:r w:rsidR="00E17C7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méthodologie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de diagnostic</w:t>
                            </w:r>
                            <w:r w:rsidR="004C2C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seront des compétences indispensables</w:t>
                            </w:r>
                            <w:r w:rsidR="00F92497" w:rsidRPr="00D03CD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. </w:t>
                            </w:r>
                            <w:r w:rsidR="00B42C06" w:rsidRPr="00D03CD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Votre esprit d’analyse</w:t>
                            </w:r>
                            <w:r w:rsidR="00AE551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votre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sens des responsabilités </w:t>
                            </w:r>
                            <w:r w:rsidR="00F92497" w:rsidRPr="00D03CD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et votre</w:t>
                            </w:r>
                            <w:r w:rsidR="00B42C06" w:rsidRPr="00D03CD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communication vous permettent </w:t>
                            </w:r>
                            <w:r w:rsidR="009F466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de prendre de la hauteur et de gérer des situations d’urgence</w:t>
                            </w:r>
                            <w:r w:rsidR="00DA291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 Votre personnalité</w:t>
                            </w:r>
                            <w:r w:rsidR="00B42C06" w:rsidRPr="00D03CD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dynamique et adaptable facilitera votre intégration au sein d’une équipe volontaire et accueillante. </w:t>
                            </w:r>
                          </w:p>
                          <w:p w:rsidR="0053226A" w:rsidRPr="00D03CD1" w:rsidRDefault="0053226A" w:rsidP="0053226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FD7A12" w:rsidRDefault="00FD7A12" w:rsidP="00D03CD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684E64" w:rsidRPr="00FD7A12" w:rsidRDefault="00FD7A12" w:rsidP="00D03CD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D7A1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 poste est ouvert aux titulaires du Diplôme d'Etat </w:t>
                            </w:r>
                            <w:r w:rsidR="00DA59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de médecin</w:t>
                            </w:r>
                            <w:r w:rsidR="004F43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gynécologue ou médecin généraliste avec DU de gynécologie</w:t>
                            </w:r>
                            <w:r w:rsidR="003335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84E64" w:rsidRDefault="00684E64" w:rsidP="00BC4C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84E64" w:rsidRPr="00684E64" w:rsidRDefault="00684E64" w:rsidP="00BC4C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4E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Rémunération liée au cadre d’emplois des </w:t>
                            </w:r>
                            <w:r w:rsidR="000F5AD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médecins</w:t>
                            </w:r>
                            <w:r w:rsidRPr="00684E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 w:rsidR="00E17C7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complément indemnitaire</w:t>
                            </w:r>
                            <w:r w:rsidR="00FD1AB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et complément mensuel</w:t>
                            </w:r>
                            <w:r w:rsidR="00E17C7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 RTT</w:t>
                            </w:r>
                            <w:r w:rsidRPr="00684E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4E64" w:rsidRPr="00684E64" w:rsidRDefault="00684E64" w:rsidP="00BC4C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684E64" w:rsidRPr="00684E64" w:rsidRDefault="00684E64" w:rsidP="00BC4C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4E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Date de prise de poste : </w:t>
                            </w:r>
                            <w:r w:rsidR="003E13A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Dès que possible</w:t>
                            </w:r>
                          </w:p>
                          <w:p w:rsidR="00684E64" w:rsidRPr="00684E64" w:rsidRDefault="00684E64" w:rsidP="00BC4C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684E64" w:rsidRPr="00684E64" w:rsidRDefault="00E17C74" w:rsidP="00BC4C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Télétravail possible.</w:t>
                            </w:r>
                          </w:p>
                          <w:p w:rsidR="00684E64" w:rsidRDefault="00684E64" w:rsidP="00D03CD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4E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Plan d’accompagnement et de tutorat assurés dès la prise de poste</w:t>
                            </w:r>
                          </w:p>
                          <w:p w:rsidR="00B2734E" w:rsidRDefault="00B2734E" w:rsidP="00D03CD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2734E" w:rsidRPr="00450001" w:rsidRDefault="00B2734E" w:rsidP="00B2734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3C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:rsidR="003E13AB" w:rsidRDefault="00B2734E" w:rsidP="00B2734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C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Merci d’adresser votre candidature (CV + lettre de motivation</w:t>
                            </w:r>
                            <w:r w:rsidR="006B366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C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à </w:t>
                            </w:r>
                            <w:hyperlink r:id="rId8" w:history="1">
                              <w:r w:rsidR="003E13AB" w:rsidRPr="007D1EAD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sdrecrute@herault.fr</w:t>
                              </w:r>
                            </w:hyperlink>
                          </w:p>
                          <w:p w:rsidR="00B2734E" w:rsidRPr="003E13AB" w:rsidRDefault="00B2734E" w:rsidP="00B2734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C6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en indiquant dans l’objet du mail </w:t>
                            </w:r>
                            <w:r w:rsidR="003E13A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« </w:t>
                            </w:r>
                            <w:r w:rsidR="000F5AD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médecin</w:t>
                            </w:r>
                            <w:bookmarkStart w:id="0" w:name="_GoBack"/>
                            <w:bookmarkEnd w:id="0"/>
                            <w:r w:rsidR="003E13A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B2734E" w:rsidRDefault="00B2734E" w:rsidP="00B2734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E13AB" w:rsidRPr="003E13AB" w:rsidRDefault="00317E73" w:rsidP="00B2734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Stéphanie Prouet</w:t>
                            </w:r>
                            <w:r w:rsidR="00B2734E" w:rsidRPr="003E13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B2734E" w:rsidRPr="003E13A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Conseiller</w:t>
                            </w:r>
                            <w:r w:rsidR="003E13AB" w:rsidRPr="003E13A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recrutement</w:t>
                            </w:r>
                          </w:p>
                          <w:p w:rsidR="00B2734E" w:rsidRPr="00BC4C64" w:rsidRDefault="00B2734E" w:rsidP="00D03CD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353.35pt;margin-top:17.35pt;width:221.5pt;height:4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" filled="f" stroked="f" strokeweight=".5pt">
                <v:textbox>
                  <w:txbxContent>
                    <w:p w:rsidR="00F92497" w:rsidRPr="00D03CD1" w:rsidRDefault="00F92497" w:rsidP="00D03CD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3CD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Profil</w:t>
                      </w:r>
                    </w:p>
                    <w:p w:rsidR="00F92497" w:rsidRPr="00D03CD1" w:rsidRDefault="00D62B54" w:rsidP="0053226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Vos connaissances </w:t>
                      </w:r>
                      <w:r w:rsidR="009F466D">
                        <w:rPr>
                          <w:rFonts w:ascii="Arial" w:hAnsi="Arial" w:cs="Arial"/>
                          <w:color w:val="FFFFFF" w:themeColor="background1"/>
                        </w:rPr>
                        <w:t>en psychopédagogie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associées à une </w:t>
                      </w:r>
                      <w:r w:rsidR="00E17C74">
                        <w:rPr>
                          <w:rFonts w:ascii="Arial" w:hAnsi="Arial" w:cs="Arial"/>
                          <w:color w:val="FFFFFF" w:themeColor="background1"/>
                        </w:rPr>
                        <w:t>méthodologie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de diagnostic</w:t>
                      </w:r>
                      <w:r w:rsidR="004C2C9D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seront des compétences indispensables</w:t>
                      </w:r>
                      <w:r w:rsidR="00F92497" w:rsidRPr="00D03CD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. </w:t>
                      </w:r>
                      <w:r w:rsidR="00B42C06" w:rsidRPr="00D03CD1">
                        <w:rPr>
                          <w:rFonts w:ascii="Arial" w:hAnsi="Arial" w:cs="Arial"/>
                          <w:color w:val="FFFFFF" w:themeColor="background1"/>
                        </w:rPr>
                        <w:t>Votre esprit d’analyse</w:t>
                      </w:r>
                      <w:r w:rsidR="00AE551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votre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sens des responsabilités </w:t>
                      </w:r>
                      <w:r w:rsidR="00F92497" w:rsidRPr="00D03CD1">
                        <w:rPr>
                          <w:rFonts w:ascii="Arial" w:hAnsi="Arial" w:cs="Arial"/>
                          <w:color w:val="FFFFFF" w:themeColor="background1"/>
                        </w:rPr>
                        <w:t>et votre</w:t>
                      </w:r>
                      <w:r w:rsidR="00B42C06" w:rsidRPr="00D03CD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communication vous permettent </w:t>
                      </w:r>
                      <w:r w:rsidR="009F466D">
                        <w:rPr>
                          <w:rFonts w:ascii="Arial" w:hAnsi="Arial" w:cs="Arial"/>
                          <w:color w:val="FFFFFF" w:themeColor="background1"/>
                        </w:rPr>
                        <w:t>de prendre de la hauteur et de gérer des situations d’urgence</w:t>
                      </w:r>
                      <w:r w:rsidR="00DA2913">
                        <w:rPr>
                          <w:rFonts w:ascii="Arial" w:hAnsi="Arial" w:cs="Arial"/>
                          <w:color w:val="FFFFFF" w:themeColor="background1"/>
                        </w:rPr>
                        <w:t>. Votre personnalité</w:t>
                      </w:r>
                      <w:r w:rsidR="00B42C06" w:rsidRPr="00D03CD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dynamique et adaptable facilitera votre intégration au sein d’une équipe volontaire et accueillante. </w:t>
                      </w:r>
                    </w:p>
                    <w:p w:rsidR="0053226A" w:rsidRPr="00D03CD1" w:rsidRDefault="0053226A" w:rsidP="0053226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FD7A12" w:rsidRDefault="00FD7A12" w:rsidP="00D03CD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684E64" w:rsidRPr="00FD7A12" w:rsidRDefault="00FD7A12" w:rsidP="00D03CD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D7A1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Le poste est ouvert aux titulaires du Diplôme d'Etat </w:t>
                      </w:r>
                      <w:r w:rsidR="00DA594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de médecin</w:t>
                      </w:r>
                      <w:r w:rsidR="004F434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gynécologue ou médecin généraliste avec DU de gynécologie</w:t>
                      </w:r>
                      <w:r w:rsidR="0033350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684E64" w:rsidRDefault="00684E64" w:rsidP="00BC4C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84E64" w:rsidRPr="00684E64" w:rsidRDefault="00684E64" w:rsidP="00BC4C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4E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Rémunération liée au cadre d’emplois des </w:t>
                      </w:r>
                      <w:r w:rsidR="000F5AD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médecins</w:t>
                      </w:r>
                      <w:r w:rsidRPr="00684E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+ </w:t>
                      </w:r>
                      <w:r w:rsidR="00E17C7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complément indemnitaire</w:t>
                      </w:r>
                      <w:r w:rsidR="00FD1AB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et complément mensuel</w:t>
                      </w:r>
                      <w:r w:rsidR="00E17C7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 RTT</w:t>
                      </w:r>
                      <w:r w:rsidRPr="00684E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4E64" w:rsidRPr="00684E64" w:rsidRDefault="00684E64" w:rsidP="00BC4C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684E64" w:rsidRPr="00684E64" w:rsidRDefault="00684E64" w:rsidP="00BC4C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4E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Date de prise de poste : </w:t>
                      </w:r>
                      <w:r w:rsidR="003E13A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Dès que possible</w:t>
                      </w:r>
                    </w:p>
                    <w:p w:rsidR="00684E64" w:rsidRPr="00684E64" w:rsidRDefault="00684E64" w:rsidP="00BC4C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684E64" w:rsidRPr="00684E64" w:rsidRDefault="00E17C74" w:rsidP="00BC4C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Télétravail possible.</w:t>
                      </w:r>
                    </w:p>
                    <w:p w:rsidR="00684E64" w:rsidRDefault="00684E64" w:rsidP="00D03CD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4E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Plan d’accompagnement et de tutorat assurés dès la prise de poste</w:t>
                      </w:r>
                    </w:p>
                    <w:p w:rsidR="00B2734E" w:rsidRDefault="00B2734E" w:rsidP="00D03CD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2734E" w:rsidRPr="00450001" w:rsidRDefault="00B2734E" w:rsidP="00B2734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3CD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Contact</w:t>
                      </w:r>
                    </w:p>
                    <w:p w:rsidR="003E13AB" w:rsidRDefault="00B2734E" w:rsidP="00B2734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C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Merci d’adresser votre candidature (CV + lettre de motivation</w:t>
                      </w:r>
                      <w:r w:rsidR="006B366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BC4C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à </w:t>
                      </w:r>
                      <w:hyperlink r:id="rId9" w:history="1">
                        <w:r w:rsidR="003E13AB" w:rsidRPr="007D1EAD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sdrecrute@herault.fr</w:t>
                        </w:r>
                      </w:hyperlink>
                    </w:p>
                    <w:p w:rsidR="00B2734E" w:rsidRPr="003E13AB" w:rsidRDefault="00B2734E" w:rsidP="00B2734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C6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en indiquant dans l’objet du mail </w:t>
                      </w:r>
                      <w:r w:rsidR="003E13A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« </w:t>
                      </w:r>
                      <w:r w:rsidR="000F5AD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médecin</w:t>
                      </w:r>
                      <w:bookmarkStart w:id="1" w:name="_GoBack"/>
                      <w:bookmarkEnd w:id="1"/>
                      <w:r w:rsidR="003E13A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»</w:t>
                      </w:r>
                    </w:p>
                    <w:p w:rsidR="00B2734E" w:rsidRDefault="00B2734E" w:rsidP="00B2734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3E13AB" w:rsidRPr="003E13AB" w:rsidRDefault="00317E73" w:rsidP="00B2734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Stéphanie Prouet</w:t>
                      </w:r>
                      <w:r w:rsidR="00B2734E" w:rsidRPr="003E13A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B2734E" w:rsidRPr="003E13A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Conseiller</w:t>
                      </w:r>
                      <w:r w:rsidR="003E13AB" w:rsidRPr="003E13A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en recrutement</w:t>
                      </w:r>
                    </w:p>
                    <w:p w:rsidR="00B2734E" w:rsidRPr="00BC4C64" w:rsidRDefault="00B2734E" w:rsidP="00D03CD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C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D1DB34" wp14:editId="2CD31E00">
                <wp:simplePos x="0" y="0"/>
                <wp:positionH relativeFrom="column">
                  <wp:posOffset>4391247</wp:posOffset>
                </wp:positionH>
                <wp:positionV relativeFrom="paragraph">
                  <wp:posOffset>209122</wp:posOffset>
                </wp:positionV>
                <wp:extent cx="3003550" cy="6039293"/>
                <wp:effectExtent l="0" t="0" r="6350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6039293"/>
                        </a:xfrm>
                        <a:prstGeom prst="roundRect">
                          <a:avLst/>
                        </a:prstGeom>
                        <a:solidFill>
                          <a:srgbClr val="CC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345.75pt;margin-top:16.45pt;width:236.5pt;height:475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" fillcolor="#c39" stroked="f" strokeweight="2pt"/>
            </w:pict>
          </mc:Fallback>
        </mc:AlternateContent>
      </w:r>
    </w:p>
    <w:p w:rsidR="002D3084" w:rsidRDefault="001F18E0" w:rsidP="00F710FB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B7E6E" wp14:editId="6D2DF43C">
                <wp:simplePos x="0" y="0"/>
                <wp:positionH relativeFrom="column">
                  <wp:posOffset>151075</wp:posOffset>
                </wp:positionH>
                <wp:positionV relativeFrom="paragraph">
                  <wp:posOffset>2071591</wp:posOffset>
                </wp:positionV>
                <wp:extent cx="4149725" cy="524786"/>
                <wp:effectExtent l="0" t="0" r="22225" b="279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725" cy="524786"/>
                        </a:xfrm>
                        <a:prstGeom prst="roundRect">
                          <a:avLst/>
                        </a:prstGeom>
                        <a:solidFill>
                          <a:srgbClr val="D13FA7">
                            <a:alpha val="12157"/>
                          </a:srgbClr>
                        </a:solidFill>
                        <a:ln>
                          <a:solidFill>
                            <a:srgbClr val="D13F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1.9pt;margin-top:163.1pt;width:326.75pt;height:41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" fillcolor="#d13fa7" strokecolor="#d13fa7" strokeweight="2pt">
                <v:fill opacity="7967f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FF9D6E" wp14:editId="674753B5">
                <wp:simplePos x="0" y="0"/>
                <wp:positionH relativeFrom="column">
                  <wp:posOffset>198755</wp:posOffset>
                </wp:positionH>
                <wp:positionV relativeFrom="paragraph">
                  <wp:posOffset>19685</wp:posOffset>
                </wp:positionV>
                <wp:extent cx="4102100" cy="636841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6368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0FB" w:rsidRPr="00224B69" w:rsidRDefault="005E3526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La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4B69">
                              <w:rPr>
                                <w:rFonts w:ascii="Helvetica" w:hAnsi="Helvetica"/>
                                <w:b/>
                                <w:color w:val="1B1D1B"/>
                                <w:sz w:val="20"/>
                                <w:szCs w:val="20"/>
                              </w:rPr>
                              <w:t>Protection Maternelle et Infantile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s’inscrit au centre des politiques départementales de solidarité. Pour maintenir la proximité avec la population</w:t>
                            </w:r>
                            <w:r w:rsidR="006458A7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,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elle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s’organise en </w:t>
                            </w: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Services Territoriaux de </w:t>
                            </w: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la Protection Maternelle et Infantile</w:t>
                            </w:r>
                            <w:r w:rsidR="006458A7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répartis sur tout l’Hérault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.</w:t>
                            </w:r>
                            <w:r w:rsidR="00F710FB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710FB" w:rsidRPr="00224B69" w:rsidRDefault="00F710FB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605D" w:rsidRPr="00224B69" w:rsidRDefault="006458A7" w:rsidP="001F18E0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La PMI s’adresse à toutes les familles du Département </w:t>
                            </w:r>
                            <w:r w:rsidR="0009605D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1F18E0" w:rsidRPr="00224B69" w:rsidRDefault="001F18E0" w:rsidP="001F18E0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Un service gratuit pour toutes et tous avec ou sans couverture sociale. </w:t>
                            </w:r>
                          </w:p>
                          <w:p w:rsidR="00477487" w:rsidRPr="00BE7427" w:rsidRDefault="00E17C74" w:rsidP="00477487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 w:cs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Dans </w:t>
                            </w:r>
                            <w:proofErr w:type="gramStart"/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démarche </w:t>
                            </w:r>
                            <w:r w:rsidRPr="00224B69">
                              <w:rPr>
                                <w:rFonts w:ascii="Helvetica" w:hAnsi="Helvetica"/>
                                <w:b/>
                                <w:color w:val="1B1D1B"/>
                                <w:sz w:val="20"/>
                                <w:szCs w:val="20"/>
                              </w:rPr>
                              <w:t>pluridisciplinaire</w:t>
                            </w:r>
                            <w:r w:rsidR="0046169E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="0046169E" w:rsidRPr="00224B69">
                              <w:rPr>
                                <w:rFonts w:ascii="Helvetica" w:hAnsi="Helvetica"/>
                                <w:b/>
                                <w:color w:val="1B1D1B"/>
                                <w:sz w:val="20"/>
                                <w:szCs w:val="20"/>
                              </w:rPr>
                              <w:t>transversale</w:t>
                            </w:r>
                            <w:r w:rsidR="0046169E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F18E0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elle est également attentive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69E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à 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comprendre les évoluti</w:t>
                            </w:r>
                            <w:r w:rsidR="0046169E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ons sociétales, à</w:t>
                            </w:r>
                            <w:r w:rsidR="00164083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adap</w:t>
                            </w:r>
                            <w:r w:rsidR="0047748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ter les réponses en conséquence. </w:t>
                            </w:r>
                            <w:r w:rsidR="00477487" w:rsidRPr="00BE7427">
                              <w:rPr>
                                <w:rFonts w:ascii="Helvetica" w:hAnsi="Helvetica" w:cs="Helvetica"/>
                                <w:color w:val="1B1D1B"/>
                                <w:sz w:val="20"/>
                                <w:szCs w:val="20"/>
                              </w:rPr>
                              <w:t>Le Conseil départemental de l’Hérault facilite l’accès à des formations continues dans le domaine médico-social.</w:t>
                            </w:r>
                          </w:p>
                          <w:p w:rsidR="00164083" w:rsidRPr="00224B69" w:rsidRDefault="00164083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551B" w:rsidRPr="00224B69" w:rsidRDefault="00B43323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4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l’air, de l’espace, de la nature, </w:t>
                            </w:r>
                            <w:r w:rsidR="009F466D" w:rsidRPr="00224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 un climat doux</w:t>
                            </w:r>
                            <w:r w:rsidRPr="00224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vous avez envie de revenir à l’essentiel et de donner</w:t>
                            </w:r>
                            <w:r w:rsidR="00164083" w:rsidRPr="00224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une </w:t>
                            </w:r>
                            <w:r w:rsidRPr="00224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nouvelle impulsion à votre carrière ? Rejoignez-nous </w:t>
                            </w:r>
                            <w:r w:rsidR="009F466D" w:rsidRPr="00224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dans l’Hérault </w:t>
                            </w:r>
                            <w:r w:rsidRPr="00224B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684E64" w:rsidRPr="00224B69" w:rsidRDefault="00684E64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4E64" w:rsidRPr="00224B69" w:rsidRDefault="006458A7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</w:pP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Les missions de la PMI</w:t>
                            </w:r>
                            <w:r w:rsidR="001F18E0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visent à </w:t>
                            </w:r>
                            <w:r w:rsidR="001F18E0" w:rsidRPr="00224B69">
                              <w:rPr>
                                <w:rFonts w:ascii="Helvetica" w:hAnsi="Helvetica"/>
                                <w:b/>
                                <w:color w:val="1B1D1B"/>
                                <w:sz w:val="20"/>
                                <w:szCs w:val="20"/>
                              </w:rPr>
                              <w:t>soutenir la parentalité</w:t>
                            </w:r>
                            <w:r w:rsidR="0015480E">
                              <w:rPr>
                                <w:rFonts w:ascii="Helvetica" w:hAnsi="Helvetica"/>
                                <w:b/>
                                <w:color w:val="1B1D1B"/>
                                <w:sz w:val="20"/>
                                <w:szCs w:val="20"/>
                              </w:rPr>
                              <w:t xml:space="preserve"> et la promotion de la santé sexuelle</w:t>
                            </w:r>
                            <w:r w:rsidR="001F18E0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77487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La PMI est composée</w:t>
                            </w: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de médecins, sages-femmes, infirmiers, puéricultrices et secrétaires. </w:t>
                            </w:r>
                            <w:r w:rsidR="001F18E0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Le service organise des </w:t>
                            </w:r>
                            <w:r w:rsidR="001F18E0" w:rsidRPr="00224B69">
                              <w:rPr>
                                <w:rFonts w:ascii="Helvetica" w:hAnsi="Helvetica"/>
                                <w:b/>
                                <w:color w:val="1B1D1B"/>
                                <w:sz w:val="20"/>
                                <w:szCs w:val="20"/>
                              </w:rPr>
                              <w:t>consultations et des actions de prévention médico-sociale</w:t>
                            </w:r>
                            <w:r w:rsidR="001F18E0"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 en faveur des femmes enceintes et des enfants de moins de 6 ans </w:t>
                            </w:r>
                            <w:r w:rsidRPr="00224B69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 xml:space="preserve">ainsi que de la prévention dans le domaine de la santé </w:t>
                            </w:r>
                            <w:r w:rsidR="0015480E">
                              <w:rPr>
                                <w:rFonts w:ascii="Helvetica" w:hAnsi="Helvetica"/>
                                <w:color w:val="1B1D1B"/>
                                <w:sz w:val="20"/>
                                <w:szCs w:val="20"/>
                              </w:rPr>
                              <w:t>sexuelle pour les adolescents et jeunes adultes.</w:t>
                            </w:r>
                          </w:p>
                          <w:p w:rsidR="006458A7" w:rsidRPr="001864F1" w:rsidRDefault="006458A7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</w:rPr>
                            </w:pPr>
                          </w:p>
                          <w:p w:rsidR="00164083" w:rsidRPr="0091177B" w:rsidRDefault="006458A7" w:rsidP="00684E64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</w:rPr>
                            </w:pPr>
                            <w:r w:rsidRPr="0091177B">
                              <w:rPr>
                                <w:rFonts w:ascii="Helvetica" w:hAnsi="Helvetica"/>
                                <w:color w:val="1B1D1B"/>
                              </w:rPr>
                              <w:t xml:space="preserve">En tant que </w:t>
                            </w:r>
                            <w:r w:rsidR="00BE7427" w:rsidRPr="0091177B">
                              <w:rPr>
                                <w:rFonts w:ascii="Helvetica" w:hAnsi="Helvetica"/>
                                <w:color w:val="1B1D1B"/>
                              </w:rPr>
                              <w:t>médecin</w:t>
                            </w:r>
                            <w:r w:rsidR="0091177B" w:rsidRPr="0091177B">
                              <w:rPr>
                                <w:rFonts w:ascii="Helvetica" w:hAnsi="Helvetica"/>
                                <w:color w:val="1B1D1B"/>
                              </w:rPr>
                              <w:t xml:space="preserve"> dans le cadre de la politique de santé sexuelle</w:t>
                            </w:r>
                            <w:r w:rsidRPr="0091177B">
                              <w:rPr>
                                <w:rFonts w:ascii="Helvetica" w:hAnsi="Helvetica"/>
                                <w:color w:val="1B1D1B"/>
                              </w:rPr>
                              <w:t xml:space="preserve"> : </w:t>
                            </w:r>
                          </w:p>
                          <w:p w:rsidR="0091177B" w:rsidRPr="0091177B" w:rsidRDefault="00876995" w:rsidP="0091177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</w:rPr>
                            </w:pPr>
                            <w:r w:rsidRPr="0091177B">
                              <w:rPr>
                                <w:rFonts w:ascii="Helvetica" w:hAnsi="Helvetica"/>
                                <w:color w:val="1B1D1B"/>
                              </w:rPr>
                              <w:t xml:space="preserve">Vous </w:t>
                            </w:r>
                            <w:r w:rsidR="00BE7427" w:rsidRPr="0091177B">
                              <w:rPr>
                                <w:rFonts w:ascii="Helvetica" w:hAnsi="Helvetica"/>
                                <w:color w:val="1B1D1B"/>
                              </w:rPr>
                              <w:t xml:space="preserve">assurez des consultations de </w:t>
                            </w:r>
                            <w:r w:rsidR="0091177B" w:rsidRPr="0091177B">
                              <w:rPr>
                                <w:rFonts w:ascii="Helvetica" w:hAnsi="Helvetica"/>
                                <w:color w:val="1B1D1B"/>
                              </w:rPr>
                              <w:t>gynécologie médicale sur plusieurs sites et coordonnez leurs fonctionnements.</w:t>
                            </w:r>
                          </w:p>
                          <w:p w:rsidR="00876995" w:rsidRPr="0091177B" w:rsidRDefault="00FF4697" w:rsidP="008769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</w:rPr>
                            </w:pPr>
                            <w:r w:rsidRPr="0091177B">
                              <w:rPr>
                                <w:rFonts w:ascii="Helvetica" w:hAnsi="Helvetica"/>
                                <w:color w:val="1B1D1B"/>
                              </w:rPr>
                              <w:t xml:space="preserve">Vous </w:t>
                            </w:r>
                            <w:r w:rsidR="0091177B" w:rsidRPr="0091177B">
                              <w:rPr>
                                <w:rFonts w:ascii="Helvetica" w:hAnsi="Helvetica"/>
                                <w:color w:val="1B1D1B"/>
                              </w:rPr>
                              <w:t>participez à des projets de prévention et des informations collectives</w:t>
                            </w:r>
                            <w:r w:rsidR="0091177B">
                              <w:rPr>
                                <w:rFonts w:ascii="Helvetica" w:hAnsi="Helvetica"/>
                                <w:color w:val="1B1D1B"/>
                              </w:rPr>
                              <w:t xml:space="preserve"> sur la santé sexuelle</w:t>
                            </w:r>
                            <w:r w:rsidR="0091177B" w:rsidRPr="0091177B">
                              <w:rPr>
                                <w:rFonts w:ascii="Helvetica" w:hAnsi="Helvetica"/>
                                <w:color w:val="1B1D1B"/>
                              </w:rPr>
                              <w:t>.</w:t>
                            </w:r>
                          </w:p>
                          <w:p w:rsidR="00FF4697" w:rsidRPr="0091177B" w:rsidRDefault="00FF4697" w:rsidP="008769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</w:rPr>
                            </w:pPr>
                            <w:r w:rsidRPr="0091177B">
                              <w:rPr>
                                <w:rFonts w:ascii="Helvetica" w:hAnsi="Helvetica"/>
                                <w:color w:val="1B1D1B"/>
                              </w:rPr>
                              <w:t xml:space="preserve">Vous </w:t>
                            </w:r>
                            <w:r w:rsidR="0091177B" w:rsidRPr="0091177B">
                              <w:rPr>
                                <w:rFonts w:ascii="Helvetica" w:hAnsi="Helvetica"/>
                                <w:color w:val="1B1D1B"/>
                              </w:rPr>
                              <w:t>facilitez l’accès à l’IVG et pouvez mettre en œuvre des IVG médicamenteuses.</w:t>
                            </w:r>
                          </w:p>
                          <w:p w:rsidR="00BC4C64" w:rsidRPr="0091177B" w:rsidRDefault="00876995" w:rsidP="008769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</w:rPr>
                            </w:pPr>
                            <w:r w:rsidRPr="0091177B">
                              <w:rPr>
                                <w:rFonts w:ascii="Helvetica" w:hAnsi="Helvetica"/>
                                <w:color w:val="1B1D1B"/>
                              </w:rPr>
                              <w:t xml:space="preserve">Vous travaillez en réseau avec </w:t>
                            </w:r>
                            <w:r w:rsidR="00BE7427" w:rsidRPr="0091177B">
                              <w:rPr>
                                <w:rFonts w:ascii="Helvetica" w:hAnsi="Helvetica"/>
                                <w:color w:val="1B1D1B"/>
                              </w:rPr>
                              <w:t xml:space="preserve">les </w:t>
                            </w:r>
                            <w:r w:rsidRPr="0091177B">
                              <w:rPr>
                                <w:rFonts w:ascii="Helvetica" w:hAnsi="Helvetica"/>
                                <w:color w:val="1B1D1B"/>
                              </w:rPr>
                              <w:t>partenaires du champ d</w:t>
                            </w:r>
                            <w:r w:rsidR="00BE7427" w:rsidRPr="0091177B">
                              <w:rPr>
                                <w:rFonts w:ascii="Helvetica" w:hAnsi="Helvetica"/>
                                <w:color w:val="1B1D1B"/>
                              </w:rPr>
                              <w:t xml:space="preserve">e la santé et du domaine social </w:t>
                            </w:r>
                            <w:r w:rsidR="0091177B" w:rsidRPr="0091177B">
                              <w:rPr>
                                <w:rFonts w:ascii="Helvetica" w:hAnsi="Helvetica"/>
                                <w:color w:val="1B1D1B"/>
                              </w:rPr>
                              <w:t>ainsi qu’avec les maternité</w:t>
                            </w:r>
                            <w:r w:rsidR="0091177B">
                              <w:rPr>
                                <w:rFonts w:ascii="Helvetica" w:hAnsi="Helvetica"/>
                                <w:color w:val="1B1D1B"/>
                              </w:rPr>
                              <w:t>s</w:t>
                            </w:r>
                            <w:r w:rsidR="0091177B" w:rsidRPr="0091177B">
                              <w:rPr>
                                <w:rFonts w:ascii="Helvetica" w:hAnsi="Helvetica"/>
                                <w:color w:val="1B1D1B"/>
                              </w:rPr>
                              <w:t xml:space="preserve"> du département.</w:t>
                            </w:r>
                          </w:p>
                          <w:p w:rsidR="00BE7427" w:rsidRPr="0091177B" w:rsidRDefault="00BE7427" w:rsidP="0091177B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color w:val="1B1D1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15.65pt;margin-top:1.55pt;width:323pt;height:50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" fillcolor="white [3212]" stroked="f" strokeweight=".5pt">
                <v:textbox>
                  <w:txbxContent>
                    <w:p w:rsidR="00F710FB" w:rsidRPr="00224B69" w:rsidRDefault="005E3526" w:rsidP="00684E64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</w:pP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La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</w:t>
                      </w:r>
                      <w:r w:rsidRPr="00224B69">
                        <w:rPr>
                          <w:rFonts w:ascii="Helvetica" w:hAnsi="Helvetica"/>
                          <w:b/>
                          <w:color w:val="1B1D1B"/>
                          <w:sz w:val="20"/>
                          <w:szCs w:val="20"/>
                        </w:rPr>
                        <w:t>Protection Maternelle et Infantile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s’inscrit au centre des politiques départementales de solidarité. Pour maintenir la proximité avec la population</w:t>
                      </w:r>
                      <w:r w:rsidR="006458A7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,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</w:t>
                      </w: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elle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s’organise en </w:t>
                      </w: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10 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Services Territoriaux de </w:t>
                      </w: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la Protection Maternelle et Infantile</w:t>
                      </w:r>
                      <w:r w:rsidR="006458A7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répartis sur tout l’Hérault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.</w:t>
                      </w:r>
                      <w:r w:rsidR="00F710FB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710FB" w:rsidRPr="00224B69" w:rsidRDefault="00F710FB" w:rsidP="00684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605D" w:rsidRPr="00224B69" w:rsidRDefault="006458A7" w:rsidP="001F18E0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</w:pP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La PMI s’adresse à toutes les familles du Département </w:t>
                      </w:r>
                      <w:r w:rsidR="0009605D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!</w:t>
                      </w:r>
                    </w:p>
                    <w:p w:rsidR="001F18E0" w:rsidRPr="00224B69" w:rsidRDefault="001F18E0" w:rsidP="001F18E0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</w:pP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Un service gratuit pour toutes et tous avec ou sans couverture sociale. </w:t>
                      </w:r>
                    </w:p>
                    <w:p w:rsidR="00477487" w:rsidRPr="00BE7427" w:rsidRDefault="00E17C74" w:rsidP="00477487">
                      <w:pPr>
                        <w:spacing w:after="0" w:line="240" w:lineRule="auto"/>
                        <w:jc w:val="both"/>
                        <w:rPr>
                          <w:rFonts w:ascii="Helvetica" w:hAnsi="Helvetica" w:cs="Helvetica"/>
                          <w:color w:val="1B1D1B"/>
                          <w:sz w:val="20"/>
                          <w:szCs w:val="20"/>
                        </w:rPr>
                      </w:pP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Dans </w:t>
                      </w:r>
                      <w:proofErr w:type="gramStart"/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démarche </w:t>
                      </w:r>
                      <w:r w:rsidRPr="00224B69">
                        <w:rPr>
                          <w:rFonts w:ascii="Helvetica" w:hAnsi="Helvetica"/>
                          <w:b/>
                          <w:color w:val="1B1D1B"/>
                          <w:sz w:val="20"/>
                          <w:szCs w:val="20"/>
                        </w:rPr>
                        <w:t>pluridisciplinaire</w:t>
                      </w:r>
                      <w:r w:rsidR="0046169E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et </w:t>
                      </w:r>
                      <w:r w:rsidR="0046169E" w:rsidRPr="00224B69">
                        <w:rPr>
                          <w:rFonts w:ascii="Helvetica" w:hAnsi="Helvetica"/>
                          <w:b/>
                          <w:color w:val="1B1D1B"/>
                          <w:sz w:val="20"/>
                          <w:szCs w:val="20"/>
                        </w:rPr>
                        <w:t>transversale</w:t>
                      </w:r>
                      <w:r w:rsidR="0046169E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, </w:t>
                      </w:r>
                      <w:r w:rsidR="001F18E0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elle est également attentive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</w:t>
                      </w:r>
                      <w:r w:rsidR="0046169E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à 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comprendre les évoluti</w:t>
                      </w:r>
                      <w:r w:rsidR="0046169E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ons sociétales, à</w:t>
                      </w:r>
                      <w:r w:rsidR="00164083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adap</w:t>
                      </w:r>
                      <w:r w:rsidR="0047748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ter les réponses en conséquence. </w:t>
                      </w:r>
                      <w:r w:rsidR="00477487" w:rsidRPr="00BE7427">
                        <w:rPr>
                          <w:rFonts w:ascii="Helvetica" w:hAnsi="Helvetica" w:cs="Helvetica"/>
                          <w:color w:val="1B1D1B"/>
                          <w:sz w:val="20"/>
                          <w:szCs w:val="20"/>
                        </w:rPr>
                        <w:t>Le Conseil départemental de l’Hérault facilite l’accès à des formations continues dans le domaine médico-social.</w:t>
                      </w:r>
                    </w:p>
                    <w:p w:rsidR="00164083" w:rsidRPr="00224B69" w:rsidRDefault="00164083" w:rsidP="00684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551B" w:rsidRPr="00224B69" w:rsidRDefault="00B43323" w:rsidP="00684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4B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l’air, de l’espace, de la nature, </w:t>
                      </w:r>
                      <w:r w:rsidR="009F466D" w:rsidRPr="00224B69">
                        <w:rPr>
                          <w:rFonts w:ascii="Arial" w:hAnsi="Arial" w:cs="Arial"/>
                          <w:sz w:val="20"/>
                          <w:szCs w:val="20"/>
                        </w:rPr>
                        <w:t>et un climat doux</w:t>
                      </w:r>
                      <w:r w:rsidRPr="00224B69">
                        <w:rPr>
                          <w:rFonts w:ascii="Arial" w:hAnsi="Arial" w:cs="Arial"/>
                          <w:sz w:val="20"/>
                          <w:szCs w:val="20"/>
                        </w:rPr>
                        <w:t>, vous avez envie de revenir à l’essentiel et de donner</w:t>
                      </w:r>
                      <w:r w:rsidR="00164083" w:rsidRPr="00224B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une </w:t>
                      </w:r>
                      <w:r w:rsidRPr="00224B69">
                        <w:rPr>
                          <w:rFonts w:ascii="Arial" w:hAnsi="Arial" w:cs="Arial"/>
                          <w:sz w:val="20"/>
                          <w:szCs w:val="20"/>
                        </w:rPr>
                        <w:t>nouvelle impulsion à votre carrière ? Rejoignez-nous </w:t>
                      </w:r>
                      <w:r w:rsidR="009F466D" w:rsidRPr="00224B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dans l’Hérault </w:t>
                      </w:r>
                      <w:r w:rsidRPr="00224B69">
                        <w:rPr>
                          <w:rFonts w:ascii="Arial" w:hAnsi="Arial" w:cs="Arial"/>
                          <w:sz w:val="20"/>
                          <w:szCs w:val="20"/>
                        </w:rPr>
                        <w:t>!</w:t>
                      </w:r>
                    </w:p>
                    <w:p w:rsidR="00684E64" w:rsidRPr="00224B69" w:rsidRDefault="00684E64" w:rsidP="00684E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4E64" w:rsidRPr="00224B69" w:rsidRDefault="006458A7" w:rsidP="00684E64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</w:pP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Les missions de la PMI</w:t>
                      </w:r>
                      <w:r w:rsidR="001F18E0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visent à </w:t>
                      </w:r>
                      <w:r w:rsidR="001F18E0" w:rsidRPr="00224B69">
                        <w:rPr>
                          <w:rFonts w:ascii="Helvetica" w:hAnsi="Helvetica"/>
                          <w:b/>
                          <w:color w:val="1B1D1B"/>
                          <w:sz w:val="20"/>
                          <w:szCs w:val="20"/>
                        </w:rPr>
                        <w:t>soutenir la parentalité</w:t>
                      </w:r>
                      <w:r w:rsidR="0015480E">
                        <w:rPr>
                          <w:rFonts w:ascii="Helvetica" w:hAnsi="Helvetica"/>
                          <w:b/>
                          <w:color w:val="1B1D1B"/>
                          <w:sz w:val="20"/>
                          <w:szCs w:val="20"/>
                        </w:rPr>
                        <w:t xml:space="preserve"> et la promotion de la santé sexuelle</w:t>
                      </w:r>
                      <w:r w:rsidR="001F18E0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. </w:t>
                      </w:r>
                      <w:r w:rsidR="00477487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La PMI est composée</w:t>
                      </w: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de médecins, sages-femmes, infirmiers, puéricultrices et secrétaires. </w:t>
                      </w:r>
                      <w:r w:rsidR="001F18E0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Le service organise des </w:t>
                      </w:r>
                      <w:r w:rsidR="001F18E0" w:rsidRPr="00224B69">
                        <w:rPr>
                          <w:rFonts w:ascii="Helvetica" w:hAnsi="Helvetica"/>
                          <w:b/>
                          <w:color w:val="1B1D1B"/>
                          <w:sz w:val="20"/>
                          <w:szCs w:val="20"/>
                        </w:rPr>
                        <w:t>consultations et des actions de prévention médico-sociale</w:t>
                      </w:r>
                      <w:r w:rsidR="001F18E0"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 en faveur des femmes enceintes et des enfants de moins de 6 ans </w:t>
                      </w:r>
                      <w:r w:rsidRPr="00224B69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 xml:space="preserve">ainsi que de la prévention dans le domaine de la santé </w:t>
                      </w:r>
                      <w:r w:rsidR="0015480E">
                        <w:rPr>
                          <w:rFonts w:ascii="Helvetica" w:hAnsi="Helvetica"/>
                          <w:color w:val="1B1D1B"/>
                          <w:sz w:val="20"/>
                          <w:szCs w:val="20"/>
                        </w:rPr>
                        <w:t>sexuelle pour les adolescents et jeunes adultes.</w:t>
                      </w:r>
                    </w:p>
                    <w:p w:rsidR="006458A7" w:rsidRPr="001864F1" w:rsidRDefault="006458A7" w:rsidP="00684E64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</w:rPr>
                      </w:pPr>
                    </w:p>
                    <w:p w:rsidR="00164083" w:rsidRPr="0091177B" w:rsidRDefault="006458A7" w:rsidP="00684E64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</w:rPr>
                      </w:pPr>
                      <w:r w:rsidRPr="0091177B">
                        <w:rPr>
                          <w:rFonts w:ascii="Helvetica" w:hAnsi="Helvetica"/>
                          <w:color w:val="1B1D1B"/>
                        </w:rPr>
                        <w:t xml:space="preserve">En tant que </w:t>
                      </w:r>
                      <w:r w:rsidR="00BE7427" w:rsidRPr="0091177B">
                        <w:rPr>
                          <w:rFonts w:ascii="Helvetica" w:hAnsi="Helvetica"/>
                          <w:color w:val="1B1D1B"/>
                        </w:rPr>
                        <w:t>médecin</w:t>
                      </w:r>
                      <w:r w:rsidR="0091177B" w:rsidRPr="0091177B">
                        <w:rPr>
                          <w:rFonts w:ascii="Helvetica" w:hAnsi="Helvetica"/>
                          <w:color w:val="1B1D1B"/>
                        </w:rPr>
                        <w:t xml:space="preserve"> dans le cadre de la politique de santé sexuelle</w:t>
                      </w:r>
                      <w:r w:rsidRPr="0091177B">
                        <w:rPr>
                          <w:rFonts w:ascii="Helvetica" w:hAnsi="Helvetica"/>
                          <w:color w:val="1B1D1B"/>
                        </w:rPr>
                        <w:t xml:space="preserve"> : </w:t>
                      </w:r>
                    </w:p>
                    <w:p w:rsidR="0091177B" w:rsidRPr="0091177B" w:rsidRDefault="00876995" w:rsidP="0091177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</w:rPr>
                      </w:pPr>
                      <w:r w:rsidRPr="0091177B">
                        <w:rPr>
                          <w:rFonts w:ascii="Helvetica" w:hAnsi="Helvetica"/>
                          <w:color w:val="1B1D1B"/>
                        </w:rPr>
                        <w:t xml:space="preserve">Vous </w:t>
                      </w:r>
                      <w:r w:rsidR="00BE7427" w:rsidRPr="0091177B">
                        <w:rPr>
                          <w:rFonts w:ascii="Helvetica" w:hAnsi="Helvetica"/>
                          <w:color w:val="1B1D1B"/>
                        </w:rPr>
                        <w:t xml:space="preserve">assurez des consultations de </w:t>
                      </w:r>
                      <w:r w:rsidR="0091177B" w:rsidRPr="0091177B">
                        <w:rPr>
                          <w:rFonts w:ascii="Helvetica" w:hAnsi="Helvetica"/>
                          <w:color w:val="1B1D1B"/>
                        </w:rPr>
                        <w:t>gynécologie médicale sur plusieurs sites et coordonnez leurs fonctionnements.</w:t>
                      </w:r>
                    </w:p>
                    <w:p w:rsidR="00876995" w:rsidRPr="0091177B" w:rsidRDefault="00FF4697" w:rsidP="008769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</w:rPr>
                      </w:pPr>
                      <w:r w:rsidRPr="0091177B">
                        <w:rPr>
                          <w:rFonts w:ascii="Helvetica" w:hAnsi="Helvetica"/>
                          <w:color w:val="1B1D1B"/>
                        </w:rPr>
                        <w:t xml:space="preserve">Vous </w:t>
                      </w:r>
                      <w:r w:rsidR="0091177B" w:rsidRPr="0091177B">
                        <w:rPr>
                          <w:rFonts w:ascii="Helvetica" w:hAnsi="Helvetica"/>
                          <w:color w:val="1B1D1B"/>
                        </w:rPr>
                        <w:t>participez à des projets de prévention et des informations collectives</w:t>
                      </w:r>
                      <w:r w:rsidR="0091177B">
                        <w:rPr>
                          <w:rFonts w:ascii="Helvetica" w:hAnsi="Helvetica"/>
                          <w:color w:val="1B1D1B"/>
                        </w:rPr>
                        <w:t xml:space="preserve"> sur la santé sexuelle</w:t>
                      </w:r>
                      <w:r w:rsidR="0091177B" w:rsidRPr="0091177B">
                        <w:rPr>
                          <w:rFonts w:ascii="Helvetica" w:hAnsi="Helvetica"/>
                          <w:color w:val="1B1D1B"/>
                        </w:rPr>
                        <w:t>.</w:t>
                      </w:r>
                    </w:p>
                    <w:p w:rsidR="00FF4697" w:rsidRPr="0091177B" w:rsidRDefault="00FF4697" w:rsidP="008769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</w:rPr>
                      </w:pPr>
                      <w:r w:rsidRPr="0091177B">
                        <w:rPr>
                          <w:rFonts w:ascii="Helvetica" w:hAnsi="Helvetica"/>
                          <w:color w:val="1B1D1B"/>
                        </w:rPr>
                        <w:t xml:space="preserve">Vous </w:t>
                      </w:r>
                      <w:r w:rsidR="0091177B" w:rsidRPr="0091177B">
                        <w:rPr>
                          <w:rFonts w:ascii="Helvetica" w:hAnsi="Helvetica"/>
                          <w:color w:val="1B1D1B"/>
                        </w:rPr>
                        <w:t>facilitez l’accès à l’IVG et pouvez mettre en œuvre des IVG médicamenteuses.</w:t>
                      </w:r>
                    </w:p>
                    <w:p w:rsidR="00BC4C64" w:rsidRPr="0091177B" w:rsidRDefault="00876995" w:rsidP="008769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</w:rPr>
                      </w:pPr>
                      <w:r w:rsidRPr="0091177B">
                        <w:rPr>
                          <w:rFonts w:ascii="Helvetica" w:hAnsi="Helvetica"/>
                          <w:color w:val="1B1D1B"/>
                        </w:rPr>
                        <w:t xml:space="preserve">Vous travaillez en réseau avec </w:t>
                      </w:r>
                      <w:r w:rsidR="00BE7427" w:rsidRPr="0091177B">
                        <w:rPr>
                          <w:rFonts w:ascii="Helvetica" w:hAnsi="Helvetica"/>
                          <w:color w:val="1B1D1B"/>
                        </w:rPr>
                        <w:t xml:space="preserve">les </w:t>
                      </w:r>
                      <w:r w:rsidRPr="0091177B">
                        <w:rPr>
                          <w:rFonts w:ascii="Helvetica" w:hAnsi="Helvetica"/>
                          <w:color w:val="1B1D1B"/>
                        </w:rPr>
                        <w:t>partenaires du champ d</w:t>
                      </w:r>
                      <w:r w:rsidR="00BE7427" w:rsidRPr="0091177B">
                        <w:rPr>
                          <w:rFonts w:ascii="Helvetica" w:hAnsi="Helvetica"/>
                          <w:color w:val="1B1D1B"/>
                        </w:rPr>
                        <w:t xml:space="preserve">e la santé et du domaine social </w:t>
                      </w:r>
                      <w:r w:rsidR="0091177B" w:rsidRPr="0091177B">
                        <w:rPr>
                          <w:rFonts w:ascii="Helvetica" w:hAnsi="Helvetica"/>
                          <w:color w:val="1B1D1B"/>
                        </w:rPr>
                        <w:t>ainsi qu’avec les maternité</w:t>
                      </w:r>
                      <w:r w:rsidR="0091177B">
                        <w:rPr>
                          <w:rFonts w:ascii="Helvetica" w:hAnsi="Helvetica"/>
                          <w:color w:val="1B1D1B"/>
                        </w:rPr>
                        <w:t>s</w:t>
                      </w:r>
                      <w:r w:rsidR="0091177B" w:rsidRPr="0091177B">
                        <w:rPr>
                          <w:rFonts w:ascii="Helvetica" w:hAnsi="Helvetica"/>
                          <w:color w:val="1B1D1B"/>
                        </w:rPr>
                        <w:t xml:space="preserve"> du département.</w:t>
                      </w:r>
                    </w:p>
                    <w:p w:rsidR="00BE7427" w:rsidRPr="0091177B" w:rsidRDefault="00BE7427" w:rsidP="0091177B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color w:val="1B1D1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3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34349" wp14:editId="19191D04">
                <wp:simplePos x="0" y="0"/>
                <wp:positionH relativeFrom="column">
                  <wp:posOffset>270344</wp:posOffset>
                </wp:positionH>
                <wp:positionV relativeFrom="paragraph">
                  <wp:posOffset>6079048</wp:posOffset>
                </wp:positionV>
                <wp:extent cx="7118350" cy="628153"/>
                <wp:effectExtent l="0" t="0" r="6350" b="63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628153"/>
                        </a:xfrm>
                        <a:prstGeom prst="rect">
                          <a:avLst/>
                        </a:prstGeom>
                        <a:solidFill>
                          <a:srgbClr val="F7D5F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CEC" w:rsidRPr="00FD1AB3" w:rsidRDefault="004F4340" w:rsidP="00FD1AB3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* Poste actuellement disponible</w:t>
                            </w:r>
                            <w:r w:rsidR="003E13AB" w:rsidRPr="003E13AB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876995">
                              <w:rPr>
                                <w:b/>
                                <w:i/>
                                <w:sz w:val="20"/>
                              </w:rPr>
                              <w:t>sur </w:t>
                            </w:r>
                            <w:r w:rsidR="003E13AB">
                              <w:rPr>
                                <w:b/>
                                <w:i/>
                                <w:sz w:val="20"/>
                              </w:rPr>
                              <w:t>Montpellier</w:t>
                            </w:r>
                            <w:r w:rsidR="006169E4">
                              <w:rPr>
                                <w:b/>
                                <w:i/>
                                <w:sz w:val="20"/>
                              </w:rPr>
                              <w:t>.</w:t>
                            </w:r>
                            <w:r w:rsidR="006B3665">
                              <w:rPr>
                                <w:b/>
                                <w:i/>
                                <w:sz w:val="20"/>
                              </w:rPr>
                              <w:t xml:space="preserve">        </w:t>
                            </w:r>
                            <w:r w:rsidR="003E13AB">
                              <w:rPr>
                                <w:b/>
                                <w:i/>
                                <w:sz w:val="20"/>
                              </w:rPr>
                              <w:t xml:space="preserve">                            </w:t>
                            </w:r>
                            <w:r w:rsidR="00876995">
                              <w:rPr>
                                <w:b/>
                                <w:i/>
                                <w:sz w:val="20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3E13AB" w:rsidRPr="003E13AB">
                              <w:rPr>
                                <w:b/>
                                <w:i/>
                                <w:sz w:val="20"/>
                              </w:rPr>
                              <w:t>Consultez toutes nos offres sur le territoire de l’Hérault sur : Hérault.fr – rubrique « Recrutements, stages, services civiques » Vous y trouverez également le détail de la fiche de poste.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9" type="#_x0000_t202" style="position:absolute;left:0;text-align:left;margin-left:21.3pt;margin-top:478.65pt;width:560.5pt;height:49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" fillcolor="#f7d5f1" stroked="f" strokeweight=".5pt">
                <v:textbox>
                  <w:txbxContent>
                    <w:p w:rsidR="00473CEC" w:rsidRPr="00FD1AB3" w:rsidRDefault="004F4340" w:rsidP="00FD1AB3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* Poste actuellement disponible</w:t>
                      </w:r>
                      <w:r w:rsidR="003E13AB" w:rsidRPr="003E13AB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="00876995">
                        <w:rPr>
                          <w:b/>
                          <w:i/>
                          <w:sz w:val="20"/>
                        </w:rPr>
                        <w:t>sur </w:t>
                      </w:r>
                      <w:r w:rsidR="003E13AB">
                        <w:rPr>
                          <w:b/>
                          <w:i/>
                          <w:sz w:val="20"/>
                        </w:rPr>
                        <w:t>Montpellier</w:t>
                      </w:r>
                      <w:r w:rsidR="006169E4">
                        <w:rPr>
                          <w:b/>
                          <w:i/>
                          <w:sz w:val="20"/>
                        </w:rPr>
                        <w:t>.</w:t>
                      </w:r>
                      <w:r w:rsidR="006B3665">
                        <w:rPr>
                          <w:b/>
                          <w:i/>
                          <w:sz w:val="20"/>
                        </w:rPr>
                        <w:t xml:space="preserve">        </w:t>
                      </w:r>
                      <w:r w:rsidR="003E13AB">
                        <w:rPr>
                          <w:b/>
                          <w:i/>
                          <w:sz w:val="20"/>
                        </w:rPr>
                        <w:t xml:space="preserve">                            </w:t>
                      </w:r>
                      <w:r w:rsidR="00876995">
                        <w:rPr>
                          <w:b/>
                          <w:i/>
                          <w:sz w:val="20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="003E13AB" w:rsidRPr="003E13AB">
                        <w:rPr>
                          <w:b/>
                          <w:i/>
                          <w:sz w:val="20"/>
                        </w:rPr>
                        <w:t>Consultez toutes nos offres sur le territoire de l’Hérault sur : Hérault.fr – rubrique « Recrutements, stages, services civiques » Vous y trouverez également le détail de la fiche de poste.</w:t>
                      </w:r>
                    </w:p>
                  </w:txbxContent>
                </v:textbox>
              </v:shape>
            </w:pict>
          </mc:Fallback>
        </mc:AlternateContent>
      </w:r>
      <w:r w:rsidR="008B27C2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6562DE7" wp14:editId="032BA1B5">
            <wp:simplePos x="0" y="0"/>
            <wp:positionH relativeFrom="margin">
              <wp:posOffset>-7034</wp:posOffset>
            </wp:positionH>
            <wp:positionV relativeFrom="margin">
              <wp:posOffset>9355015</wp:posOffset>
            </wp:positionV>
            <wp:extent cx="7579995" cy="1329124"/>
            <wp:effectExtent l="0" t="0" r="1905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4865181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" t="12244" r="-93" b="21640"/>
                    <a:stretch/>
                  </pic:blipFill>
                  <pic:spPr bwMode="auto">
                    <a:xfrm>
                      <a:off x="0" y="0"/>
                      <a:ext cx="7579995" cy="1329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0CB" w:rsidRPr="0078220F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D029C" wp14:editId="6A7A0897">
                <wp:simplePos x="0" y="0"/>
                <wp:positionH relativeFrom="column">
                  <wp:posOffset>-135802</wp:posOffset>
                </wp:positionH>
                <wp:positionV relativeFrom="paragraph">
                  <wp:posOffset>6076372</wp:posOffset>
                </wp:positionV>
                <wp:extent cx="7705725" cy="1068308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1068308"/>
                        </a:xfrm>
                        <a:prstGeom prst="rect">
                          <a:avLst/>
                        </a:prstGeom>
                        <a:solidFill>
                          <a:srgbClr val="CC3399">
                            <a:alpha val="1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0.7pt;margin-top:478.45pt;width:606.75pt;height:8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" fillcolor="#c39" stroked="f" strokeweight="2pt">
                <v:fill opacity="11822f"/>
              </v:rect>
            </w:pict>
          </mc:Fallback>
        </mc:AlternateContent>
      </w:r>
      <w:r w:rsidR="0094242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C160F11" wp14:editId="154CC23D">
            <wp:simplePos x="0" y="0"/>
            <wp:positionH relativeFrom="column">
              <wp:posOffset>4697730</wp:posOffset>
            </wp:positionH>
            <wp:positionV relativeFrom="paragraph">
              <wp:posOffset>6702588</wp:posOffset>
            </wp:positionV>
            <wp:extent cx="273050" cy="273050"/>
            <wp:effectExtent l="0" t="0" r="0" b="0"/>
            <wp:wrapNone/>
            <wp:docPr id="14" name="Image 1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423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CC46771" wp14:editId="55C12640">
            <wp:simplePos x="0" y="0"/>
            <wp:positionH relativeFrom="column">
              <wp:posOffset>3255010</wp:posOffset>
            </wp:positionH>
            <wp:positionV relativeFrom="paragraph">
              <wp:posOffset>6710843</wp:posOffset>
            </wp:positionV>
            <wp:extent cx="306070" cy="265430"/>
            <wp:effectExtent l="0" t="0" r="0" b="1270"/>
            <wp:wrapNone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423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DE55B09" wp14:editId="12E256CB">
            <wp:simplePos x="0" y="0"/>
            <wp:positionH relativeFrom="column">
              <wp:posOffset>1421765</wp:posOffset>
            </wp:positionH>
            <wp:positionV relativeFrom="paragraph">
              <wp:posOffset>6705128</wp:posOffset>
            </wp:positionV>
            <wp:extent cx="273050" cy="272415"/>
            <wp:effectExtent l="0" t="0" r="0" b="0"/>
            <wp:wrapNone/>
            <wp:docPr id="13" name="Image 1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423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0285A3A" wp14:editId="771A2A8D">
            <wp:simplePos x="0" y="0"/>
            <wp:positionH relativeFrom="column">
              <wp:posOffset>387350</wp:posOffset>
            </wp:positionH>
            <wp:positionV relativeFrom="paragraph">
              <wp:posOffset>6708303</wp:posOffset>
            </wp:positionV>
            <wp:extent cx="284480" cy="247650"/>
            <wp:effectExtent l="0" t="0" r="1270" b="0"/>
            <wp:wrapNone/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423">
        <w:rPr>
          <w:noProof/>
          <w:color w:val="1F497D"/>
          <w:lang w:eastAsia="fr-FR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1DF4800" wp14:editId="2DDA0DAE">
                <wp:simplePos x="0" y="0"/>
                <wp:positionH relativeFrom="column">
                  <wp:posOffset>198755</wp:posOffset>
                </wp:positionH>
                <wp:positionV relativeFrom="paragraph">
                  <wp:posOffset>6075680</wp:posOffset>
                </wp:positionV>
                <wp:extent cx="7146290" cy="1021080"/>
                <wp:effectExtent l="0" t="0" r="0" b="7620"/>
                <wp:wrapThrough wrapText="bothSides">
                  <wp:wrapPolygon edited="0">
                    <wp:start x="173" y="0"/>
                    <wp:lineTo x="173" y="21358"/>
                    <wp:lineTo x="21420" y="21358"/>
                    <wp:lineTo x="21420" y="0"/>
                    <wp:lineTo x="173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29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64" w:rsidRDefault="00BC4C64" w:rsidP="00BC4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432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En savoir plus : </w:t>
                            </w:r>
                          </w:p>
                          <w:p w:rsidR="00942423" w:rsidRPr="0044324A" w:rsidRDefault="00942423" w:rsidP="00BC4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8220F" w:rsidRPr="0044324A" w:rsidRDefault="00BC4C64" w:rsidP="00BC4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432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Rendez-vous sur notre site Herault.fr </w:t>
                            </w:r>
                            <w:r w:rsidR="0078220F" w:rsidRPr="004432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– rubrique « Recrutements, stages, services civiques » - pour accéder</w:t>
                            </w:r>
                            <w:r w:rsidR="004432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au détail de la fiche de poste et à </w:t>
                            </w:r>
                            <w:r w:rsidR="0078220F" w:rsidRPr="004432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l’ensemble</w:t>
                            </w:r>
                            <w:r w:rsidR="004432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 nos offres d’emplois. </w:t>
                            </w:r>
                            <w:r w:rsidR="0078220F" w:rsidRPr="0044324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8220F" w:rsidRPr="0044324A" w:rsidRDefault="0078220F" w:rsidP="00BC4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65C5B" w:rsidRPr="00942423" w:rsidRDefault="0078220F" w:rsidP="00BC4C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432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4C64" w:rsidRPr="004432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365C5B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Hérault</w:t>
                            </w:r>
                            <w:r w:rsidR="00BC4C64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51412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C4C64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5C5B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365C5B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departementherault</w:t>
                            </w:r>
                            <w:proofErr w:type="spellEnd"/>
                            <w:r w:rsidR="00365C5B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C4C64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F51412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A263E5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51412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heraultinfos</w:t>
                            </w:r>
                            <w:proofErr w:type="spellEnd"/>
                            <w:r w:rsidR="00F51412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C4C64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51412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365C5B" w:rsidRPr="009424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Département de l’Hérault - recrutement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left:0;text-align:left;margin-left:15.65pt;margin-top:478.4pt;width:562.7pt;height:80.4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" filled="f" stroked="f" strokeweight=".5pt">
                <v:textbox>
                  <w:txbxContent>
                    <w:p w:rsidR="00BC4C64" w:rsidRDefault="00BC4C64" w:rsidP="00BC4C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4432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En savoir plus : </w:t>
                      </w:r>
                    </w:p>
                    <w:p w:rsidR="00942423" w:rsidRPr="0044324A" w:rsidRDefault="00942423" w:rsidP="00BC4C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78220F" w:rsidRPr="0044324A" w:rsidRDefault="00BC4C64" w:rsidP="00BC4C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4432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Rendez-vous sur notre site Herault.fr </w:t>
                      </w:r>
                      <w:r w:rsidR="0078220F" w:rsidRPr="004432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– rubrique « Recrutements, stages, services civiques » - pour accéder</w:t>
                      </w:r>
                      <w:r w:rsidR="004432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au détail de la fiche de poste et à </w:t>
                      </w:r>
                      <w:r w:rsidR="0078220F" w:rsidRPr="004432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l’ensemble</w:t>
                      </w:r>
                      <w:r w:rsidR="004432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de nos offres d’emplois. </w:t>
                      </w:r>
                      <w:r w:rsidR="0078220F" w:rsidRPr="0044324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78220F" w:rsidRPr="0044324A" w:rsidRDefault="0078220F" w:rsidP="00BC4C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365C5B" w:rsidRPr="00942423" w:rsidRDefault="0078220F" w:rsidP="00BC4C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4432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C4C64" w:rsidRPr="004432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365C5B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Hérault</w:t>
                      </w:r>
                      <w:r w:rsidR="00BC4C64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   </w:t>
                      </w:r>
                      <w:r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F51412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</w:t>
                      </w:r>
                      <w:r w:rsidR="00BC4C64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65C5B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365C5B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departementherault</w:t>
                      </w:r>
                      <w:proofErr w:type="spellEnd"/>
                      <w:r w:rsidR="00365C5B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</w:t>
                      </w:r>
                      <w:r w:rsidR="00BC4C64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  </w:t>
                      </w:r>
                      <w:r w:rsidR="00F51412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    </w:t>
                      </w:r>
                      <w:r w:rsidR="00A263E5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51412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heraultinfos</w:t>
                      </w:r>
                      <w:proofErr w:type="spellEnd"/>
                      <w:r w:rsidR="00F51412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 </w:t>
                      </w:r>
                      <w:r w:rsidR="00BC4C64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F51412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     </w:t>
                      </w:r>
                      <w:r w:rsidR="00365C5B" w:rsidRPr="009424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  Département de l’Hérault - recrutement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D3084" w:rsidSect="00080380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5291"/>
      </v:shape>
    </w:pict>
  </w:numPicBullet>
  <w:abstractNum w:abstractNumId="0">
    <w:nsid w:val="05053086"/>
    <w:multiLevelType w:val="hybridMultilevel"/>
    <w:tmpl w:val="3CEA5D76"/>
    <w:lvl w:ilvl="0" w:tplc="CC72E84C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729EA"/>
    <w:multiLevelType w:val="hybridMultilevel"/>
    <w:tmpl w:val="605C190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2A0390"/>
    <w:multiLevelType w:val="hybridMultilevel"/>
    <w:tmpl w:val="1ACC586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B02E3C"/>
    <w:multiLevelType w:val="hybridMultilevel"/>
    <w:tmpl w:val="3D2294CA"/>
    <w:lvl w:ilvl="0" w:tplc="09E88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80"/>
    <w:rsid w:val="00080380"/>
    <w:rsid w:val="0009605D"/>
    <w:rsid w:val="000E3B35"/>
    <w:rsid w:val="000F5AD8"/>
    <w:rsid w:val="000F6A16"/>
    <w:rsid w:val="00150002"/>
    <w:rsid w:val="0015480E"/>
    <w:rsid w:val="00164083"/>
    <w:rsid w:val="001864F1"/>
    <w:rsid w:val="001F18E0"/>
    <w:rsid w:val="00224B69"/>
    <w:rsid w:val="002C70B0"/>
    <w:rsid w:val="002D3084"/>
    <w:rsid w:val="00311020"/>
    <w:rsid w:val="00317E73"/>
    <w:rsid w:val="00333503"/>
    <w:rsid w:val="00365C5B"/>
    <w:rsid w:val="00384E73"/>
    <w:rsid w:val="003C3B3A"/>
    <w:rsid w:val="003D4D9C"/>
    <w:rsid w:val="003E13AB"/>
    <w:rsid w:val="00402F8E"/>
    <w:rsid w:val="004416DE"/>
    <w:rsid w:val="0044324A"/>
    <w:rsid w:val="00450001"/>
    <w:rsid w:val="00453813"/>
    <w:rsid w:val="0046169E"/>
    <w:rsid w:val="00473CEC"/>
    <w:rsid w:val="00477487"/>
    <w:rsid w:val="004A4F90"/>
    <w:rsid w:val="004C2C9D"/>
    <w:rsid w:val="004E0F62"/>
    <w:rsid w:val="004F1A21"/>
    <w:rsid w:val="004F4340"/>
    <w:rsid w:val="0053226A"/>
    <w:rsid w:val="00560092"/>
    <w:rsid w:val="005E3526"/>
    <w:rsid w:val="006169E4"/>
    <w:rsid w:val="00624061"/>
    <w:rsid w:val="006458A7"/>
    <w:rsid w:val="00684E64"/>
    <w:rsid w:val="006B3665"/>
    <w:rsid w:val="0072707E"/>
    <w:rsid w:val="0078220F"/>
    <w:rsid w:val="007E1D86"/>
    <w:rsid w:val="00841900"/>
    <w:rsid w:val="00876995"/>
    <w:rsid w:val="008B27C2"/>
    <w:rsid w:val="008C0AA6"/>
    <w:rsid w:val="0091177B"/>
    <w:rsid w:val="00942423"/>
    <w:rsid w:val="00951A8B"/>
    <w:rsid w:val="009F466D"/>
    <w:rsid w:val="00A263E5"/>
    <w:rsid w:val="00A8342E"/>
    <w:rsid w:val="00AD5520"/>
    <w:rsid w:val="00AE551B"/>
    <w:rsid w:val="00B2734E"/>
    <w:rsid w:val="00B41C51"/>
    <w:rsid w:val="00B42C06"/>
    <w:rsid w:val="00B43323"/>
    <w:rsid w:val="00BC4C64"/>
    <w:rsid w:val="00BE7427"/>
    <w:rsid w:val="00C86E92"/>
    <w:rsid w:val="00D03CD1"/>
    <w:rsid w:val="00D62B54"/>
    <w:rsid w:val="00D82BDB"/>
    <w:rsid w:val="00DA2913"/>
    <w:rsid w:val="00DA5941"/>
    <w:rsid w:val="00E17C74"/>
    <w:rsid w:val="00EF40CB"/>
    <w:rsid w:val="00F51412"/>
    <w:rsid w:val="00F67A28"/>
    <w:rsid w:val="00F710FB"/>
    <w:rsid w:val="00F92497"/>
    <w:rsid w:val="00FD1AB3"/>
    <w:rsid w:val="00FD7A12"/>
    <w:rsid w:val="00FE7811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white,#fcf9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3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2C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3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2C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recrute@herault.fr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sdrecrute@herault.fr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6FBF-4BA5-42CC-B689-8E4B49F8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CD34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Dabere Caroline</dc:creator>
  <cp:lastModifiedBy>Escriva Cristelle</cp:lastModifiedBy>
  <cp:revision>6</cp:revision>
  <cp:lastPrinted>2022-07-26T14:55:00Z</cp:lastPrinted>
  <dcterms:created xsi:type="dcterms:W3CDTF">2022-07-29T08:35:00Z</dcterms:created>
  <dcterms:modified xsi:type="dcterms:W3CDTF">2022-07-29T13:41:00Z</dcterms:modified>
</cp:coreProperties>
</file>